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3B" w:rsidRPr="004A6902" w:rsidRDefault="004A6902">
      <w:pPr>
        <w:rPr>
          <w:rFonts w:ascii="Times New Roman" w:hAnsi="Times New Roman" w:cs="Times New Roman"/>
          <w:sz w:val="28"/>
          <w:szCs w:val="28"/>
        </w:rPr>
      </w:pPr>
      <w:r w:rsidRPr="004A6902">
        <w:rPr>
          <w:rFonts w:ascii="Times New Roman" w:hAnsi="Times New Roman" w:cs="Times New Roman"/>
          <w:sz w:val="28"/>
          <w:szCs w:val="28"/>
        </w:rPr>
        <w:t xml:space="preserve">План диагностики: </w:t>
      </w:r>
    </w:p>
    <w:p w:rsidR="004A6902" w:rsidRPr="004A6902" w:rsidRDefault="004A6902" w:rsidP="004A6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spellStart"/>
      <w:r w:rsidRPr="004A6902">
        <w:rPr>
          <w:rFonts w:ascii="Times New Roman" w:hAnsi="Times New Roman" w:cs="Times New Roman"/>
          <w:b/>
          <w:sz w:val="28"/>
          <w:szCs w:val="28"/>
          <w:highlight w:val="cyan"/>
        </w:rPr>
        <w:t>Дорисовывание</w:t>
      </w:r>
      <w:proofErr w:type="spellEnd"/>
      <w:r w:rsidRPr="004A690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фигур </w:t>
      </w:r>
    </w:p>
    <w:p w:rsidR="002C183E" w:rsidRPr="002C183E" w:rsidRDefault="002C183E" w:rsidP="002C183E">
      <w:pPr>
        <w:rPr>
          <w:rFonts w:ascii="Times New Roman" w:hAnsi="Times New Roman" w:cs="Times New Roman"/>
          <w:sz w:val="28"/>
          <w:szCs w:val="28"/>
        </w:rPr>
      </w:pPr>
      <w:r w:rsidRPr="002C183E">
        <w:rPr>
          <w:rFonts w:ascii="Times New Roman" w:hAnsi="Times New Roman" w:cs="Times New Roman"/>
          <w:sz w:val="28"/>
          <w:szCs w:val="28"/>
        </w:rPr>
        <w:t>Смотрите инструкцию (+ разрежьте карточки</w:t>
      </w:r>
      <w:r w:rsidR="001906EC">
        <w:rPr>
          <w:rFonts w:ascii="Times New Roman" w:hAnsi="Times New Roman" w:cs="Times New Roman"/>
          <w:sz w:val="28"/>
          <w:szCs w:val="28"/>
        </w:rPr>
        <w:t>)</w:t>
      </w:r>
    </w:p>
    <w:p w:rsidR="004A6902" w:rsidRPr="004A6902" w:rsidRDefault="004A6902" w:rsidP="004A6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A690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Шкала воспринимаемого стресса </w:t>
      </w:r>
    </w:p>
    <w:p w:rsidR="004A6902" w:rsidRPr="004A6902" w:rsidRDefault="002C183E" w:rsidP="004A6902">
      <w:pPr>
        <w:rPr>
          <w:rFonts w:ascii="Times New Roman" w:hAnsi="Times New Roman" w:cs="Times New Roman"/>
          <w:sz w:val="28"/>
          <w:szCs w:val="28"/>
        </w:rPr>
      </w:pPr>
      <w:r w:rsidRPr="002C183E">
        <w:rPr>
          <w:rFonts w:ascii="Times New Roman" w:hAnsi="Times New Roman" w:cs="Times New Roman"/>
          <w:sz w:val="28"/>
          <w:szCs w:val="28"/>
        </w:rPr>
        <w:t>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C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</w:p>
    <w:p w:rsidR="004A6902" w:rsidRPr="004A6902" w:rsidRDefault="004A6902" w:rsidP="004A6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A690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Тревога </w:t>
      </w:r>
    </w:p>
    <w:p w:rsidR="004A6902" w:rsidRPr="004A6902" w:rsidRDefault="002C183E" w:rsidP="004A6902">
      <w:pPr>
        <w:rPr>
          <w:rFonts w:ascii="Times New Roman" w:hAnsi="Times New Roman" w:cs="Times New Roman"/>
          <w:sz w:val="28"/>
          <w:szCs w:val="28"/>
        </w:rPr>
      </w:pPr>
      <w:r w:rsidRPr="002C183E">
        <w:rPr>
          <w:rFonts w:ascii="Times New Roman" w:hAnsi="Times New Roman" w:cs="Times New Roman"/>
          <w:sz w:val="28"/>
          <w:szCs w:val="28"/>
        </w:rPr>
        <w:t>Смотрите инструкцию</w:t>
      </w:r>
      <w:r>
        <w:rPr>
          <w:rFonts w:ascii="Times New Roman" w:hAnsi="Times New Roman" w:cs="Times New Roman"/>
          <w:sz w:val="28"/>
          <w:szCs w:val="28"/>
        </w:rPr>
        <w:t xml:space="preserve"> (+ разрежьте карточки</w:t>
      </w:r>
      <w:r w:rsidR="001906E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A6902" w:rsidRPr="004A6902" w:rsidRDefault="004A6902" w:rsidP="004A6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A690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Социометрический эксперимент </w:t>
      </w:r>
    </w:p>
    <w:p w:rsidR="004A6902" w:rsidRPr="004A6902" w:rsidRDefault="004A6902" w:rsidP="004A690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A69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4а. Представь, что у тебя скоро </w:t>
      </w:r>
      <w:r w:rsidRPr="004A690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День Рождения</w:t>
      </w:r>
      <w:r w:rsidRPr="004A69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 Кого ты пригласишь на свой день рождения из своей группы? Выбери трех детей, пожалуйста.  А выберет ли о</w:t>
      </w:r>
      <w:r w:rsidRPr="004A69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н (она) тебя (по каждому из 3)?</w:t>
      </w:r>
    </w:p>
    <w:p w:rsidR="004A6902" w:rsidRPr="004A6902" w:rsidRDefault="004A6902" w:rsidP="004A690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каждому ответу нужно фиксировать результаты. Можно в заметках/блокноте. Специальный протокол не нужен. </w:t>
      </w:r>
      <w:proofErr w:type="gramStart"/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126"/>
      </w:tblGrid>
      <w:tr w:rsidR="004A6902" w:rsidRPr="004A6902" w:rsidTr="005174C2">
        <w:tc>
          <w:tcPr>
            <w:tcW w:w="1838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Петр </w:t>
            </w:r>
          </w:p>
        </w:tc>
        <w:tc>
          <w:tcPr>
            <w:tcW w:w="2693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Сидорова Евгения (+)</w:t>
            </w:r>
          </w:p>
        </w:tc>
        <w:tc>
          <w:tcPr>
            <w:tcW w:w="2127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Мария (-)</w:t>
            </w:r>
          </w:p>
        </w:tc>
        <w:tc>
          <w:tcPr>
            <w:tcW w:w="2126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 Иван (+)</w:t>
            </w:r>
          </w:p>
        </w:tc>
      </w:tr>
    </w:tbl>
    <w:p w:rsidR="004A6902" w:rsidRPr="004A6902" w:rsidRDefault="004A6902" w:rsidP="004A690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+ или – это ответ на вопрос </w:t>
      </w:r>
      <w:r w:rsidRPr="004A69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«А выберет ли он (она) тебя». </w:t>
      </w:r>
    </w:p>
    <w:p w:rsidR="004A6902" w:rsidRPr="004A6902" w:rsidRDefault="004A6902" w:rsidP="004A690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902" w:rsidRPr="004A6902" w:rsidRDefault="004A6902" w:rsidP="004A690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A69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4б. С кем ты любишь вместе играть? Выбери трех детей из своей группы, пожалуйста. Почему ты выбрал его(ее)?</w:t>
      </w:r>
    </w:p>
    <w:p w:rsidR="004A6902" w:rsidRPr="004A6902" w:rsidRDefault="004A6902" w:rsidP="004A690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каждому ответу также нужно фиксировать результаты. </w:t>
      </w:r>
      <w:proofErr w:type="gramStart"/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838"/>
        <w:gridCol w:w="2693"/>
        <w:gridCol w:w="2410"/>
        <w:gridCol w:w="2552"/>
      </w:tblGrid>
      <w:tr w:rsidR="004A6902" w:rsidRPr="004A6902" w:rsidTr="005174C2">
        <w:tc>
          <w:tcPr>
            <w:tcW w:w="1838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Петр </w:t>
            </w:r>
          </w:p>
        </w:tc>
        <w:tc>
          <w:tcPr>
            <w:tcW w:w="2693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Сидорова Евгения (добрая)</w:t>
            </w:r>
          </w:p>
        </w:tc>
        <w:tc>
          <w:tcPr>
            <w:tcW w:w="2410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Мария (красивая)</w:t>
            </w:r>
          </w:p>
        </w:tc>
        <w:tc>
          <w:tcPr>
            <w:tcW w:w="2552" w:type="dxa"/>
          </w:tcPr>
          <w:p w:rsidR="004A6902" w:rsidRPr="004A6902" w:rsidRDefault="004A6902" w:rsidP="005174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 Иван (приносит конструктор и вместе ходим на футбол)</w:t>
            </w:r>
          </w:p>
        </w:tc>
      </w:tr>
    </w:tbl>
    <w:p w:rsidR="004A6902" w:rsidRPr="004A6902" w:rsidRDefault="004A6902" w:rsidP="004A690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в скобках указаны мотивы выбора. </w:t>
      </w:r>
    </w:p>
    <w:p w:rsidR="004A6902" w:rsidRPr="004A6902" w:rsidRDefault="004A6902" w:rsidP="002C183E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4A6902" w:rsidRPr="004A6902" w:rsidRDefault="004A6902" w:rsidP="004A6902">
      <w:pPr>
        <w:rPr>
          <w:rFonts w:ascii="Times New Roman" w:hAnsi="Times New Roman" w:cs="Times New Roman"/>
          <w:sz w:val="28"/>
          <w:szCs w:val="28"/>
        </w:rPr>
      </w:pPr>
    </w:p>
    <w:sectPr w:rsidR="004A6902" w:rsidRPr="004A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485"/>
    <w:multiLevelType w:val="hybridMultilevel"/>
    <w:tmpl w:val="047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02"/>
    <w:rsid w:val="001906EC"/>
    <w:rsid w:val="002C183E"/>
    <w:rsid w:val="004A6902"/>
    <w:rsid w:val="0073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928D-ABAA-4D3B-B466-7E1F48B7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02"/>
    <w:pPr>
      <w:ind w:left="720"/>
      <w:contextualSpacing/>
    </w:pPr>
  </w:style>
  <w:style w:type="table" w:styleId="a4">
    <w:name w:val="Table Grid"/>
    <w:basedOn w:val="a1"/>
    <w:uiPriority w:val="39"/>
    <w:rsid w:val="004A69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2023-04-25T12:28:00Z</dcterms:created>
  <dcterms:modified xsi:type="dcterms:W3CDTF">2023-04-25T12:34:00Z</dcterms:modified>
</cp:coreProperties>
</file>