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1D57" w14:textId="77777777" w:rsidR="004E02E9" w:rsidRDefault="004E02E9" w:rsidP="004E0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Методика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Дорисовывание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фигур» (О. М. Дьяченко)</w:t>
      </w:r>
    </w:p>
    <w:p w14:paraId="29AE46FB" w14:textId="77777777" w:rsidR="004E02E9" w:rsidRDefault="004E02E9" w:rsidP="004E0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E5E3C0" w14:textId="77777777" w:rsidR="00297E1D" w:rsidRDefault="004E02E9" w:rsidP="004E0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Методика направлена на определение уровня развития воображения ребенка, способности создавать оригинальные образы. </w:t>
      </w:r>
    </w:p>
    <w:p w14:paraId="175F0B0E" w14:textId="77777777" w:rsidR="00297E1D" w:rsidRDefault="004E02E9" w:rsidP="004E0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качестве материала используется комплект карточек, на каждой из которых нарисована одна фигура. </w:t>
      </w:r>
      <w:r w:rsidR="00297E1D" w:rsidRPr="00297E1D">
        <w:rPr>
          <w:rFonts w:ascii="Arial" w:hAnsi="Arial" w:cs="Arial"/>
          <w:color w:val="000000"/>
          <w:sz w:val="27"/>
          <w:szCs w:val="27"/>
        </w:rPr>
        <w:t>Всего в каждом наборе по 10 карточек.</w:t>
      </w:r>
    </w:p>
    <w:p w14:paraId="3437C472" w14:textId="77777777" w:rsidR="004E02E9" w:rsidRDefault="004E02E9" w:rsidP="004E02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Перед обследованием экспериментатор говорит ребенку: «</w:t>
      </w:r>
      <w:r w:rsidRPr="00297E1D">
        <w:rPr>
          <w:rFonts w:ascii="Arial" w:hAnsi="Arial" w:cs="Arial"/>
          <w:b/>
          <w:i/>
          <w:color w:val="000000"/>
          <w:sz w:val="27"/>
          <w:szCs w:val="27"/>
        </w:rPr>
        <w:t>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14:paraId="5A781145" w14:textId="77777777" w:rsidR="00297E1D" w:rsidRDefault="00297E1D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7E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Ребенку дают простой карандаш и карточку с фигуркой. После того, как ребенок дорисовал фигурку, его спрашивают: «</w:t>
      </w:r>
      <w:r w:rsidRPr="00297E1D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Что у тебя получилось?</w:t>
      </w:r>
      <w:r w:rsidRPr="00297E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r w:rsidRPr="00297E1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Ответ ребенка фиксируется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обратной стороне карточки (там, где нет рисунка)</w:t>
      </w:r>
      <w:r w:rsidRPr="00297E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4B3B6553" w14:textId="77777777" w:rsidR="00297E1D" w:rsidRDefault="004E02E9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Карточки с изображени</w:t>
      </w:r>
      <w:r w:rsidR="00297E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ем фигур </w:t>
      </w:r>
      <w:r w:rsidR="00297E1D" w:rsidRPr="00297E1D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предъявляются по одной</w:t>
      </w:r>
      <w:r w:rsidR="00297E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14:paraId="40AAF226" w14:textId="77777777" w:rsidR="00297E1D" w:rsidRDefault="00297E1D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7E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ребенок не понял задание, то взрослый может на первой фигурке показать не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сколько вариантов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дорисовывания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(например, солнышко, </w:t>
      </w:r>
      <w:r w:rsidR="003F44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яблоко)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79188334" w14:textId="77777777" w:rsidR="00297E1D" w:rsidRDefault="00297E1D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данном исследовании используется 2 набор карточек данной методики, обратите внимание на ориентацию фигур в пространстве: </w:t>
      </w:r>
    </w:p>
    <w:p w14:paraId="3C6E5535" w14:textId="77777777" w:rsidR="00297E1D" w:rsidRDefault="00297E1D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6FC79AB5" w14:textId="77777777" w:rsidR="00297E1D" w:rsidRDefault="00BD62E1" w:rsidP="004E02E9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 w14:anchorId="746CA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pt;height:322.65pt">
            <v:imagedata r:id="rId4" o:title="Набор фигур 2"/>
          </v:shape>
        </w:pict>
      </w:r>
    </w:p>
    <w:p w14:paraId="57870465" w14:textId="77777777" w:rsidR="00297E1D" w:rsidRDefault="003F4467" w:rsidP="003F44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Последовательность предъявления фигур отражена в данной таблице:</w:t>
      </w:r>
    </w:p>
    <w:p w14:paraId="71C06D3B" w14:textId="77777777" w:rsidR="003F4467" w:rsidRPr="003F4467" w:rsidRDefault="003F4467" w:rsidP="003F4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3F4467"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 wp14:anchorId="07E53CAF" wp14:editId="0055B442">
            <wp:extent cx="4610100" cy="2228850"/>
            <wp:effectExtent l="0" t="0" r="0" b="0"/>
            <wp:docPr id="11" name="Рисунок 11" descr="https://www.psyoffice.ru/uploads/news/3/2012/praktikum-001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syoffice.ru/uploads/news/3/2012/praktikum-0014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B68C4" w14:textId="77777777" w:rsidR="003F4467" w:rsidRDefault="003F4467" w:rsidP="004E02E9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625F1C9D" w14:textId="77777777" w:rsidR="003F4467" w:rsidRDefault="003F4467" w:rsidP="003F44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положить Ваш лист с фигурками горизонтально (или когда Вы откроете файл с ними 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ворде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то вы увидите что фигуры идут в нужном порядке: сначала предъявляем первый ряд фигур, потом – второй (слева направо).</w:t>
      </w:r>
    </w:p>
    <w:p w14:paraId="75D9A526" w14:textId="77777777" w:rsidR="00C04731" w:rsidRDefault="00C04731" w:rsidP="003F44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этот пример показывает, что в таблицу нужно будет вводить названия рисунков (что изобразил ребенок).</w:t>
      </w:r>
    </w:p>
    <w:p w14:paraId="39A19525" w14:textId="77777777" w:rsidR="004E02E9" w:rsidRPr="004E02E9" w:rsidRDefault="004E02E9" w:rsidP="003F44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06E38D7A" w14:textId="77777777" w:rsidR="004E02E9" w:rsidRPr="00297E1D" w:rsidRDefault="00297E1D" w:rsidP="004E02E9">
      <w:pPr>
        <w:shd w:val="clear" w:color="auto" w:fill="FFFFFF"/>
        <w:spacing w:after="0" w:line="240" w:lineRule="auto"/>
        <w:ind w:firstLine="300"/>
        <w:jc w:val="both"/>
        <w:outlineLvl w:val="5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97E1D">
        <w:rPr>
          <w:rFonts w:ascii="Arial" w:eastAsia="Times New Roman" w:hAnsi="Arial" w:cs="Arial"/>
          <w:b/>
          <w:bCs/>
          <w:color w:val="000000"/>
          <w:sz w:val="24"/>
          <w:szCs w:val="20"/>
          <w:u w:val="single"/>
          <w:lang w:eastAsia="ru-RU"/>
        </w:rPr>
        <w:t>Обработка результатов</w:t>
      </w:r>
      <w:r w:rsidR="004E02E9" w:rsidRPr="00297E1D">
        <w:rPr>
          <w:rFonts w:ascii="Arial" w:eastAsia="Times New Roman" w:hAnsi="Arial" w:cs="Arial"/>
          <w:b/>
          <w:bCs/>
          <w:color w:val="000000"/>
          <w:sz w:val="24"/>
          <w:szCs w:val="20"/>
          <w:u w:val="single"/>
          <w:lang w:eastAsia="ru-RU"/>
        </w:rPr>
        <w:t xml:space="preserve"> методики</w:t>
      </w:r>
      <w:r w:rsidRPr="00297E1D">
        <w:rPr>
          <w:rFonts w:ascii="Arial" w:eastAsia="Times New Roman" w:hAnsi="Arial" w:cs="Arial"/>
          <w:b/>
          <w:bCs/>
          <w:color w:val="000000"/>
          <w:sz w:val="24"/>
          <w:szCs w:val="20"/>
          <w:u w:val="single"/>
          <w:lang w:eastAsia="ru-RU"/>
        </w:rPr>
        <w:t xml:space="preserve"> (не нужно проводить самостоятельно!)</w:t>
      </w:r>
    </w:p>
    <w:p w14:paraId="62B73D69" w14:textId="77777777" w:rsidR="004E02E9" w:rsidRPr="004E02E9" w:rsidRDefault="004E02E9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оценки уровня выполнения задания подсчитывается количество неповторяющихся изображений у каждого ребенка. Одинаковыми считаются изображения, в которых фигура для </w:t>
      </w:r>
      <w:proofErr w:type="spellStart"/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дорисовывания</w:t>
      </w:r>
      <w:proofErr w:type="spellEnd"/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превращается в один и тот же элемент. Например, превращение квадрата и треугольника в экран телевизора считается повторением, и оба эти изображения не засчитываются. Таким образом, подсчитывается показатель </w:t>
      </w:r>
      <w:r w:rsidRPr="00BD62E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гибкости воображения</w:t>
      </w:r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норме это 8–10 различных изображений в серии для детей 5 лет, 9–10 изображений для дошкольников 6 лет и 10 изображений для детей 7 лет.</w:t>
      </w:r>
    </w:p>
    <w:p w14:paraId="2ABBD8E9" w14:textId="77777777" w:rsidR="004E02E9" w:rsidRPr="004E02E9" w:rsidRDefault="004E02E9" w:rsidP="004E02E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Затем оценивается </w:t>
      </w:r>
      <w:r w:rsidRPr="00BD62E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разработанность изображения</w:t>
      </w:r>
      <w:r w:rsidRPr="004E02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то есть степень его детализации. В норме каждое изображение ребенка 5 лет должно состоять из 2–3 элементов; 6 лет – из 3–4 элементов; 7 лет – из 4–5 элементов.</w:t>
      </w:r>
      <w:bookmarkStart w:id="0" w:name="_GoBack"/>
      <w:bookmarkEnd w:id="0"/>
    </w:p>
    <w:p w14:paraId="037D2E7A" w14:textId="77777777" w:rsidR="005512FC" w:rsidRDefault="004E02E9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 наконец, определяется </w:t>
      </w:r>
      <w:r w:rsidRPr="00BD62E1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оригинальность изображения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которая оценивается по количеству включений исходной фигуры в графический образ. Другими словами, исходная фигура должна играть роль несущественного компонента в сложном изображении. Хорошим уровнем развития данного показателя считается наличие двух-трех включений (вне зависимости от возраста испытуемого).</w:t>
      </w:r>
    </w:p>
    <w:sectPr w:rsidR="0055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E9"/>
    <w:rsid w:val="00297E1D"/>
    <w:rsid w:val="003F4467"/>
    <w:rsid w:val="004E02E9"/>
    <w:rsid w:val="005512FC"/>
    <w:rsid w:val="00BD62E1"/>
    <w:rsid w:val="00C0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0257"/>
  <w15:chartTrackingRefBased/>
  <w15:docId w15:val="{610C6235-47C3-4937-AFD2-096F8C01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393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</dc:creator>
  <cp:keywords/>
  <dc:description/>
  <cp:lastModifiedBy>Пользователь Microsoft Office</cp:lastModifiedBy>
  <cp:revision>4</cp:revision>
  <dcterms:created xsi:type="dcterms:W3CDTF">2019-02-19T18:10:00Z</dcterms:created>
  <dcterms:modified xsi:type="dcterms:W3CDTF">2020-03-26T15:17:00Z</dcterms:modified>
</cp:coreProperties>
</file>